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F3" w:rsidRDefault="00646EF3" w:rsidP="00646EF3">
      <w:pPr>
        <w:pBdr>
          <w:bottom w:val="dotted" w:sz="6" w:space="11" w:color="FFF162"/>
        </w:pBdr>
        <w:shd w:val="clear" w:color="auto" w:fill="41AD49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Игрушки и материалы для разных видов деятельности детей раннего возраста</w:t>
      </w:r>
    </w:p>
    <w:p w:rsidR="00646EF3" w:rsidRDefault="00646EF3" w:rsidP="00646EF3">
      <w:pPr>
        <w:pBdr>
          <w:bottom w:val="dotted" w:sz="6" w:space="11" w:color="FFF162"/>
        </w:pBdr>
        <w:shd w:val="clear" w:color="auto" w:fill="41AD49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:rsidR="00646EF3" w:rsidRDefault="00646EF3" w:rsidP="00646EF3">
      <w:pPr>
        <w:pBdr>
          <w:bottom w:val="dotted" w:sz="6" w:space="11" w:color="FFF162"/>
        </w:pBdr>
        <w:shd w:val="clear" w:color="auto" w:fill="41AD49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:rsidR="00646EF3" w:rsidRPr="00646EF3" w:rsidRDefault="00646EF3" w:rsidP="00646EF3">
      <w:pPr>
        <w:pBdr>
          <w:bottom w:val="dotted" w:sz="6" w:space="11" w:color="FFF162"/>
        </w:pBdr>
        <w:shd w:val="clear" w:color="auto" w:fill="41AD49"/>
        <w:spacing w:after="0" w:line="240" w:lineRule="auto"/>
        <w:jc w:val="center"/>
        <w:outlineLvl w:val="0"/>
        <w:rPr>
          <w:rFonts w:ascii="Lobster" w:eastAsia="Times New Roman" w:hAnsi="Lobster" w:cs="Times New Roman"/>
          <w:kern w:val="36"/>
          <w:sz w:val="48"/>
          <w:szCs w:val="48"/>
          <w:lang w:eastAsia="ru-RU"/>
        </w:rPr>
      </w:pPr>
      <w:r w:rsidRPr="00646EF3">
        <w:rPr>
          <w:rFonts w:ascii="Lobster" w:eastAsia="Times New Roman" w:hAnsi="Lobster" w:cs="Times New Roman"/>
          <w:kern w:val="36"/>
          <w:sz w:val="48"/>
          <w:szCs w:val="48"/>
          <w:lang w:eastAsia="ru-RU"/>
        </w:rPr>
        <w:t>Предметная деятельность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Составные игрушки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Состоят из нескольких однотипных частей, которые отличаются по одному признаку (пирамидки, вкладыши, матрешки, коробки разных форм и пр.).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Игрушки-каталки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Помогают малышам осваивать связь собственного движения и движение предмета. Привлекают внимание к движению предмета, развивая тем самым познавательную активность.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Игрушки-тренажеры</w:t>
      </w:r>
    </w:p>
    <w:p w:rsidR="00646EF3" w:rsidRDefault="00646EF3" w:rsidP="00646EF3">
      <w:pPr>
        <w:pStyle w:val="open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Всевозможные шнуровки, развивающие коврики с застежками, молниями, замочками и игрушечные инструменты (молотки с колышками, гайки). Помогают отрабатывать разные навыки (шнурование, застегивание, забивание, наматывание и т. д.).</w:t>
      </w:r>
    </w:p>
    <w:p w:rsidR="00646EF3" w:rsidRPr="00646EF3" w:rsidRDefault="00646EF3" w:rsidP="00646EF3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Подручные материалы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Разнофактурные</w:t>
      </w:r>
      <w:proofErr w:type="spellEnd"/>
      <w:r>
        <w:rPr>
          <w:rFonts w:ascii="Georgia" w:hAnsi="Georgia"/>
          <w:color w:val="333333"/>
        </w:rPr>
        <w:t xml:space="preserve"> ткани, бумага, материалы природного происхождения (минералы, плоды, глина).</w:t>
      </w:r>
    </w:p>
    <w:p w:rsidR="00646EF3" w:rsidRPr="00646EF3" w:rsidRDefault="00646EF3" w:rsidP="00646EF3">
      <w:pPr>
        <w:pStyle w:val="1"/>
        <w:pBdr>
          <w:bottom w:val="dotted" w:sz="6" w:space="11" w:color="FFF162"/>
        </w:pBdr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46EF3">
        <w:rPr>
          <w:rFonts w:ascii="Lobster" w:hAnsi="Lobster"/>
          <w:b w:val="0"/>
          <w:bCs w:val="0"/>
        </w:rPr>
        <w:t>Экспериментирование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Динамические игрушки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Игрушки, которые отображают различные виды движения – качение, вращение, хождение, кувыркание. </w:t>
      </w:r>
      <w:proofErr w:type="gramStart"/>
      <w:r>
        <w:rPr>
          <w:rFonts w:ascii="Georgia" w:hAnsi="Georgia"/>
          <w:color w:val="333333"/>
        </w:rPr>
        <w:t xml:space="preserve">К ним относятся: </w:t>
      </w:r>
      <w:proofErr w:type="spellStart"/>
      <w:r>
        <w:rPr>
          <w:rFonts w:ascii="Georgia" w:hAnsi="Georgia"/>
          <w:color w:val="333333"/>
        </w:rPr>
        <w:t>кугельбаны</w:t>
      </w:r>
      <w:proofErr w:type="spellEnd"/>
      <w:r>
        <w:rPr>
          <w:rFonts w:ascii="Georgia" w:hAnsi="Georgia"/>
          <w:color w:val="333333"/>
        </w:rPr>
        <w:t xml:space="preserve">, </w:t>
      </w:r>
      <w:proofErr w:type="spellStart"/>
      <w:r>
        <w:rPr>
          <w:rFonts w:ascii="Georgia" w:hAnsi="Georgia"/>
          <w:color w:val="333333"/>
        </w:rPr>
        <w:t>кувыркунчики</w:t>
      </w:r>
      <w:proofErr w:type="spellEnd"/>
      <w:r>
        <w:rPr>
          <w:rFonts w:ascii="Georgia" w:hAnsi="Georgia"/>
          <w:color w:val="333333"/>
        </w:rPr>
        <w:t>, волчки и юлы, клюющие курочки и пр.).</w:t>
      </w:r>
      <w:proofErr w:type="gramEnd"/>
      <w:r>
        <w:rPr>
          <w:rFonts w:ascii="Georgia" w:hAnsi="Georgia"/>
          <w:color w:val="333333"/>
        </w:rPr>
        <w:t xml:space="preserve"> В ряду </w:t>
      </w:r>
      <w:proofErr w:type="gramStart"/>
      <w:r>
        <w:rPr>
          <w:rFonts w:ascii="Georgia" w:hAnsi="Georgia"/>
          <w:color w:val="333333"/>
        </w:rPr>
        <w:t>динамических</w:t>
      </w:r>
      <w:proofErr w:type="gramEnd"/>
      <w:r>
        <w:rPr>
          <w:rFonts w:ascii="Georgia" w:hAnsi="Georgia"/>
          <w:color w:val="333333"/>
        </w:rPr>
        <w:t xml:space="preserve"> есть как образные, так и предметные игрушки.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Звучащие игрушки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Свистульки, барабанчики, треугольники, ксилофоны, трещотки и т. п., которые помогают детям исследовать звуковые свойства.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D1E4C8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Наборы для песка и воды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Стаканчики, совочки, мельница или специальные центры для игр с песком и водой.</w:t>
      </w:r>
    </w:p>
    <w:p w:rsidR="00646EF3" w:rsidRPr="00646EF3" w:rsidRDefault="00646EF3" w:rsidP="00646EF3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Игрушки с сюрпризом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Игрушки, в которых какое-либо конкретное движение (нажатие на кнопку, поворот рычага и пр.) вызывает яркий воспринимаемый эффект (раздается звук, выскакивает зайчик, крутится колесико). К этой же группе относятся различные игровые центры.</w:t>
      </w:r>
    </w:p>
    <w:p w:rsidR="00646EF3" w:rsidRPr="00646EF3" w:rsidRDefault="00646EF3" w:rsidP="00646EF3">
      <w:pPr>
        <w:pStyle w:val="1"/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46EF3">
        <w:rPr>
          <w:rFonts w:ascii="Lobster" w:hAnsi="Lobster"/>
          <w:b w:val="0"/>
          <w:bCs w:val="0"/>
        </w:rPr>
        <w:t>Игровая деятельность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Маркеры пространства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Предметы, которые обозначают место действия (прилавок магазина, кухонная плита, ширма, обозначающая кабинет врача, и пр.) Это могут быть скамейки, легкие модульные столы, ширмы, с помощью которых можно создать корабль, волшебный лес или больницу. Куски ткани могут стать морем, крышей или поляной.</w:t>
      </w:r>
    </w:p>
    <w:p w:rsidR="00646EF3" w:rsidRPr="00646EF3" w:rsidRDefault="00646EF3" w:rsidP="00646EF3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Атрибуты роли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Специфические предметы, которые обозначают игровую роль, то, что ребенок одевает на себя, чтобы преобразиться и перевоплотиться (красная шапочка, белый халат, повязка врача с красным крестом, элементы костюмов животных). Атрибуты роли нужны для того, чтобы почувствовать себя другим и удержать это чувство. Важнейшие требования к внешним атрибутам роли – лаконичность, условность или «знаковость».</w:t>
      </w:r>
    </w:p>
    <w:p w:rsidR="00646EF3" w:rsidRPr="00646EF3" w:rsidRDefault="00646EF3" w:rsidP="00646EF3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46EF3">
        <w:rPr>
          <w:rFonts w:ascii="News Cycle" w:hAnsi="News Cycle"/>
          <w:color w:val="auto"/>
        </w:rPr>
        <w:t>Предметы ролевых действий</w:t>
      </w:r>
    </w:p>
    <w:p w:rsidR="00646EF3" w:rsidRDefault="00646EF3" w:rsidP="00646EF3">
      <w:pPr>
        <w:pStyle w:val="a3"/>
        <w:shd w:val="clear" w:color="auto" w:fill="DDDDDD"/>
        <w:spacing w:before="0" w:beforeAutospacing="0" w:after="0" w:afterAutospacing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Предметы, с которыми ребенок непосредственно оперирует, воплощает свою роль в действии (игрушечный шприц или фонендоскоп, ружье, руль от машины, игрушечная плита, посуда </w:t>
      </w:r>
      <w:r>
        <w:rPr>
          <w:rFonts w:ascii="Georgia" w:hAnsi="Georgia"/>
          <w:color w:val="333333"/>
        </w:rPr>
        <w:lastRenderedPageBreak/>
        <w:t>и пр.). Они не должны быть действующими копиями реальных предметов, перетягивать на себя внимание ребенка. Это лишь условные обозначения предметов, которые сохраняют при этом свою служебную функцию. Действия с ними должны оставаться игровыми, то есть условными. Эти игрушки направляют ребенка на действия, которые характерны для определенной роли, и помогают удержать образ ролевого персонажа. Условная модель утюга, ружья или миксера больше подходит для ролевой игры, чем действующие копии этих предметов.</w:t>
      </w:r>
    </w:p>
    <w:p w:rsidR="00646EF3" w:rsidRDefault="0062590A" w:rsidP="0062590A">
      <w:pPr>
        <w:shd w:val="clear" w:color="auto" w:fill="FFFFFF"/>
        <w:spacing w:after="420" w:line="420" w:lineRule="atLeast"/>
        <w:jc w:val="center"/>
        <w:textAlignment w:val="baseline"/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Примерный перечень материалов и оборудования для групп раннего возраста </w:t>
      </w:r>
      <w:r>
        <w:rPr>
          <w:rFonts w:ascii="Arial" w:hAnsi="Arial" w:cs="Arial"/>
          <w:b/>
          <w:bCs/>
          <w:color w:val="000000"/>
          <w:sz w:val="26"/>
          <w:szCs w:val="26"/>
        </w:rPr>
        <w:br/>
      </w: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в соответствии с образовательными областями</w:t>
      </w:r>
    </w:p>
    <w:p w:rsidR="0062590A" w:rsidRPr="0062590A" w:rsidRDefault="0062590A" w:rsidP="0062590A">
      <w:pPr>
        <w:pStyle w:val="1"/>
        <w:pBdr>
          <w:bottom w:val="dotted" w:sz="6" w:space="11" w:color="FFF162"/>
        </w:pBdr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2590A">
        <w:rPr>
          <w:rFonts w:ascii="Lobster" w:hAnsi="Lobster"/>
          <w:b w:val="0"/>
          <w:bCs w:val="0"/>
        </w:rPr>
        <w:t>Познавательное и речевое развитие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и игрушки для предметной деятельности</w:t>
      </w:r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Пирамидки и стержни для нанизывания с цветными элементами разнообразных форм для индивидуальных занятий.</w:t>
      </w:r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Большая напольная пирамида для совместных игр со сверстниками, матрешки.</w:t>
      </w:r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Наборы кубиков и объемных тел (цилиндры, бруски, шары, диски).</w:t>
      </w:r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Игрушки-орудия (совочки, лопатки с наборами формочек, удочки, сачки, черпачки, грабельки, молоточки, веера и др.).</w:t>
      </w:r>
      <w:proofErr w:type="gramEnd"/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Наборы разнообразных объемных вкладышей.</w:t>
      </w:r>
    </w:p>
    <w:p w:rsidR="0062590A" w:rsidRDefault="0062590A" w:rsidP="0062590A">
      <w:pPr>
        <w:numPr>
          <w:ilvl w:val="0"/>
          <w:numId w:val="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Мозаики, рамки-вкладыши с различными геометрическими формами, </w:t>
      </w:r>
      <w:proofErr w:type="spellStart"/>
      <w:r>
        <w:rPr>
          <w:rFonts w:ascii="Georgia" w:hAnsi="Georgia"/>
          <w:color w:val="333333"/>
        </w:rPr>
        <w:t>паззлы</w:t>
      </w:r>
      <w:proofErr w:type="spellEnd"/>
      <w:r>
        <w:rPr>
          <w:rFonts w:ascii="Georgia" w:hAnsi="Georgia"/>
          <w:color w:val="333333"/>
        </w:rPr>
        <w:t>, конструкторы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и игрушки для экспериментирования</w:t>
      </w:r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Динамические игрушки – игрушки, которые отображают различные виды движения – различные </w:t>
      </w:r>
      <w:proofErr w:type="spellStart"/>
      <w:r>
        <w:rPr>
          <w:rFonts w:ascii="Georgia" w:hAnsi="Georgia"/>
          <w:color w:val="333333"/>
        </w:rPr>
        <w:t>кугельбаны</w:t>
      </w:r>
      <w:proofErr w:type="spellEnd"/>
      <w:r>
        <w:rPr>
          <w:rFonts w:ascii="Georgia" w:hAnsi="Georgia"/>
          <w:color w:val="333333"/>
        </w:rPr>
        <w:t xml:space="preserve">, </w:t>
      </w:r>
      <w:proofErr w:type="spellStart"/>
      <w:r>
        <w:rPr>
          <w:rFonts w:ascii="Georgia" w:hAnsi="Georgia"/>
          <w:color w:val="333333"/>
        </w:rPr>
        <w:t>кувыркунчики</w:t>
      </w:r>
      <w:proofErr w:type="spellEnd"/>
      <w:r>
        <w:rPr>
          <w:rFonts w:ascii="Georgia" w:hAnsi="Georgia"/>
          <w:color w:val="333333"/>
        </w:rPr>
        <w:t>, волчки и юлы, клюющие курочки и пр.).</w:t>
      </w:r>
      <w:proofErr w:type="gramEnd"/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Столы-поддоны с песком и водой; плавающие и тонущие предметы (губки, дощечки, металлические предметы, предметы из резины, пластмассы и пр.).</w:t>
      </w:r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Разнообразные бытовые предметы для исследования (часы, кофемолка, телефон и пр.).</w:t>
      </w:r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 с магнитом.</w:t>
      </w:r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Игрушки из разных материалов и разной плотности (из тканей, резиновые, деревянные, пластиковые и др.), </w:t>
      </w:r>
      <w:proofErr w:type="spellStart"/>
      <w:r>
        <w:rPr>
          <w:rFonts w:ascii="Georgia" w:hAnsi="Georgia"/>
          <w:color w:val="333333"/>
        </w:rPr>
        <w:t>мягконабивные</w:t>
      </w:r>
      <w:proofErr w:type="spellEnd"/>
      <w:r>
        <w:rPr>
          <w:rFonts w:ascii="Georgia" w:hAnsi="Georgia"/>
          <w:color w:val="333333"/>
        </w:rPr>
        <w:t xml:space="preserve"> игрушки из разных тканей, заполненные различными материалами (крупами, бумагой, лоскутками и пр.).</w:t>
      </w:r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 xml:space="preserve">Пластические материалы (глина, тесто); материалы для пересыпания и переливания (пустые пластиковые бутылки, банки, фасоль, горох, макароны и пр.); трубочки для продувания, </w:t>
      </w:r>
      <w:proofErr w:type="spellStart"/>
      <w:r>
        <w:rPr>
          <w:rFonts w:ascii="Georgia" w:hAnsi="Georgia"/>
          <w:color w:val="333333"/>
        </w:rPr>
        <w:t>просовывания</w:t>
      </w:r>
      <w:proofErr w:type="spellEnd"/>
      <w:r>
        <w:rPr>
          <w:rFonts w:ascii="Georgia" w:hAnsi="Georgia"/>
          <w:color w:val="333333"/>
        </w:rPr>
        <w:t>.</w:t>
      </w:r>
      <w:proofErr w:type="gramEnd"/>
    </w:p>
    <w:p w:rsidR="0062590A" w:rsidRDefault="0062590A" w:rsidP="0062590A">
      <w:pPr>
        <w:numPr>
          <w:ilvl w:val="0"/>
          <w:numId w:val="2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 с секретами и сюрпризами (коробочки и пеналы с подвижной крышкой, шкатулки с разными заст</w:t>
      </w:r>
      <w:r>
        <w:rPr>
          <w:rFonts w:ascii="Times New Roman" w:hAnsi="Times New Roman" w:cs="Times New Roman"/>
          <w:color w:val="333333"/>
        </w:rPr>
        <w:t>ѐ</w:t>
      </w:r>
      <w:r>
        <w:rPr>
          <w:rFonts w:ascii="Georgia" w:hAnsi="Georgia" w:cs="Georgia"/>
          <w:color w:val="333333"/>
        </w:rPr>
        <w:t>жками, головоломки, наборы для игр, включающих решение проблемных ситуаций); игрушки со светозвуковым эффектом; «волшебный мешочек», наполняемый мелкими предметами и игрушкам</w:t>
      </w:r>
      <w:r>
        <w:rPr>
          <w:rFonts w:ascii="Georgia" w:hAnsi="Georgia"/>
          <w:color w:val="333333"/>
        </w:rPr>
        <w:t>и</w:t>
      </w:r>
    </w:p>
    <w:p w:rsidR="0062590A" w:rsidRPr="0062590A" w:rsidRDefault="0062590A" w:rsidP="0062590A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для развития речи</w:t>
      </w:r>
    </w:p>
    <w:p w:rsidR="0062590A" w:rsidRDefault="0062590A" w:rsidP="0062590A">
      <w:pPr>
        <w:numPr>
          <w:ilvl w:val="0"/>
          <w:numId w:val="3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Предметные и сюжетные картинки, наборы картинок для группировки (одежда, посуда, мебель, животные, транспорт, профессии, игрушки).</w:t>
      </w:r>
      <w:proofErr w:type="gramEnd"/>
    </w:p>
    <w:p w:rsidR="0062590A" w:rsidRDefault="0062590A" w:rsidP="0062590A">
      <w:pPr>
        <w:numPr>
          <w:ilvl w:val="0"/>
          <w:numId w:val="3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Книжки с картинками (сборники </w:t>
      </w:r>
      <w:proofErr w:type="spellStart"/>
      <w:r>
        <w:rPr>
          <w:rFonts w:ascii="Georgia" w:hAnsi="Georgia"/>
          <w:color w:val="333333"/>
        </w:rPr>
        <w:t>потешек</w:t>
      </w:r>
      <w:proofErr w:type="spellEnd"/>
      <w:r>
        <w:rPr>
          <w:rFonts w:ascii="Georgia" w:hAnsi="Georgia"/>
          <w:color w:val="333333"/>
        </w:rPr>
        <w:t>, стишков, прибауток, песен, сказок, рассказов).</w:t>
      </w:r>
    </w:p>
    <w:p w:rsidR="0062590A" w:rsidRDefault="0062590A" w:rsidP="0062590A">
      <w:pPr>
        <w:numPr>
          <w:ilvl w:val="0"/>
          <w:numId w:val="3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Разрезные картинки, наборы парных картинок; серии картинок для установления последовательности действий и событий (сказочные, бытовые ситуации).</w:t>
      </w:r>
    </w:p>
    <w:p w:rsidR="0062590A" w:rsidRDefault="0062590A" w:rsidP="0062590A">
      <w:pPr>
        <w:numPr>
          <w:ilvl w:val="0"/>
          <w:numId w:val="3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Аудионосители</w:t>
      </w:r>
      <w:proofErr w:type="spellEnd"/>
      <w:r>
        <w:rPr>
          <w:rFonts w:ascii="Georgia" w:hAnsi="Georgia"/>
          <w:color w:val="333333"/>
        </w:rPr>
        <w:t xml:space="preserve"> с записями детских песен, сказок.</w:t>
      </w:r>
    </w:p>
    <w:p w:rsidR="0062590A" w:rsidRDefault="0062590A" w:rsidP="0062590A">
      <w:pPr>
        <w:numPr>
          <w:ilvl w:val="0"/>
          <w:numId w:val="3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Диафильмы</w:t>
      </w:r>
    </w:p>
    <w:p w:rsidR="0062590A" w:rsidRPr="0062590A" w:rsidRDefault="0062590A" w:rsidP="0062590A">
      <w:pPr>
        <w:pStyle w:val="1"/>
        <w:pBdr>
          <w:bottom w:val="dotted" w:sz="6" w:space="11" w:color="FFF162"/>
        </w:pBdr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2590A">
        <w:rPr>
          <w:rFonts w:ascii="Lobster" w:hAnsi="Lobster"/>
          <w:b w:val="0"/>
          <w:bCs w:val="0"/>
        </w:rPr>
        <w:t>Социально-коммуникативное развитие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Наглядно-образный материал</w:t>
      </w:r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Фотографии детей, семьи, семейные альбомы.</w:t>
      </w:r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Фотографии, альбомы, отражающие жизнь группы и детского сада.</w:t>
      </w:r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Наглядные пособия (книги, иллюстрации), отражающие разные занятия детей и взрослых.</w:t>
      </w:r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Картинки и фотографии, изображающие разные эмоциональные состояния людей (веселый, грустный, смеющийся, плачущий, сердитый, удивленный, испуганный и др.), их действия, различные житейские ситуации.</w:t>
      </w:r>
      <w:proofErr w:type="gramEnd"/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Наглядный материал и игрушки, способствующие развитию толерантности (картинки, куклы, изображающие представителей разных рас и национальностей; картинки, куклы, изображающие больных детей и животных и т. п.).</w:t>
      </w:r>
    </w:p>
    <w:p w:rsidR="0062590A" w:rsidRDefault="0062590A" w:rsidP="0062590A">
      <w:pPr>
        <w:numPr>
          <w:ilvl w:val="0"/>
          <w:numId w:val="4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Аудио-, видеоматериалы о жизни детей и взрослых</w:t>
      </w:r>
    </w:p>
    <w:p w:rsidR="0062590A" w:rsidRPr="0062590A" w:rsidRDefault="0062590A" w:rsidP="0062590A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и игрушки для процессуальных и сюжетных игр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Игрушки-персонажи: крупные куклы в одежде, которую можно снимать и надевать, куклы-голыши, антропоморфные животные из разных материалов.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Стационарная и настольная кукольная мебель (столики, стульчики, скамеечки, шкаф, кроватки и пр.).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 которые входят градусник, шприц, трубочка для прослушивания, кусочки ваты, бинтик и пр.), прогулок (коляски с подушечкой и одеяльцем, машинки); уборки (губка, мыло, мисочка или раковина совок, веничек, салфетки).</w:t>
      </w:r>
      <w:proofErr w:type="gramEnd"/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Строительные наборы для мебели домов, дорожек и пр.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Машины крупные, с кузовом, кораблики, поезд, и пр.).</w:t>
      </w:r>
      <w:proofErr w:type="gramEnd"/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Детские игрушечные телефоны.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Предметы-заместители в коробках (кубики, палочки, шишки, желуди, шарики, детали пирамидок и конструкторов, фигурные катушки и пр.).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Ткани разных размеров, цветов и фактур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Крупные модули для строительства машин, поездов, домов и пр.</w:t>
      </w:r>
    </w:p>
    <w:p w:rsidR="0062590A" w:rsidRDefault="0062590A" w:rsidP="0062590A">
      <w:pPr>
        <w:numPr>
          <w:ilvl w:val="0"/>
          <w:numId w:val="5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Большие коробки с прорезями в виде окон, из которых также можно устраивать дома, поезда, туннели, дом</w:t>
      </w:r>
    </w:p>
    <w:p w:rsidR="0062590A" w:rsidRPr="0062590A" w:rsidRDefault="0062590A" w:rsidP="0062590A">
      <w:pPr>
        <w:pStyle w:val="1"/>
        <w:pBdr>
          <w:bottom w:val="dotted" w:sz="6" w:space="11" w:color="FFF162"/>
        </w:pBdr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2590A">
        <w:rPr>
          <w:rFonts w:ascii="Lobster" w:hAnsi="Lobster"/>
          <w:b w:val="0"/>
          <w:bCs w:val="0"/>
        </w:rPr>
        <w:t>Художественно-эстетическое развитие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и оборудование общего назначения</w:t>
      </w:r>
    </w:p>
    <w:p w:rsidR="0062590A" w:rsidRDefault="0062590A" w:rsidP="0062590A">
      <w:pPr>
        <w:numPr>
          <w:ilvl w:val="0"/>
          <w:numId w:val="6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Книги с красочными иллюстрациями, репродукции.</w:t>
      </w:r>
    </w:p>
    <w:p w:rsidR="0062590A" w:rsidRDefault="0062590A" w:rsidP="0062590A">
      <w:pPr>
        <w:numPr>
          <w:ilvl w:val="0"/>
          <w:numId w:val="6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Фланелеграф.</w:t>
      </w:r>
    </w:p>
    <w:p w:rsidR="0062590A" w:rsidRDefault="0062590A" w:rsidP="0062590A">
      <w:pPr>
        <w:numPr>
          <w:ilvl w:val="0"/>
          <w:numId w:val="6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Стенд для демонстрации детских рисунков и поделок.</w:t>
      </w:r>
    </w:p>
    <w:p w:rsidR="0062590A" w:rsidRDefault="0062590A" w:rsidP="0062590A">
      <w:pPr>
        <w:numPr>
          <w:ilvl w:val="0"/>
          <w:numId w:val="6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Емкости для хранения материалов для изобразительной деятельности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для изобразительной деятельности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Наборы цветных карандашей, фломастеров, разноцветных мелков; краски (гуашь, акварель, пищевые красители).</w:t>
      </w:r>
      <w:proofErr w:type="gramEnd"/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Кисти для рисования, для клея; палитра, емкости для воды, красок, клея.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Бумага разных форматов, цветов и фактуры, картон для рисования и аппликаций.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Глина, пластилин (не липнущий к рукам).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Печатки, губки, ватные тампоны для нанесения узоров; трафареты для закрашивания.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Доски для рисования мелками, подставки для работы с пластилином, глиной, тестом; мольберты.</w:t>
      </w:r>
    </w:p>
    <w:p w:rsidR="0062590A" w:rsidRDefault="0062590A" w:rsidP="0062590A">
      <w:pPr>
        <w:numPr>
          <w:ilvl w:val="0"/>
          <w:numId w:val="7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Салфетки для вытирания рук и красок; фартуки и нарукавники для детей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для музыкального развития детей</w:t>
      </w:r>
    </w:p>
    <w:p w:rsidR="0062590A" w:rsidRDefault="0062590A" w:rsidP="0062590A">
      <w:pPr>
        <w:numPr>
          <w:ilvl w:val="0"/>
          <w:numId w:val="8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Игрушечные музыкальные инструменты: бубны, барабаны, трещотки, треугольники, маракасы, ложки, колокольчики, дудочки, металлофоны, пианино.</w:t>
      </w:r>
      <w:proofErr w:type="gramEnd"/>
    </w:p>
    <w:p w:rsidR="0062590A" w:rsidRDefault="0062590A" w:rsidP="0062590A">
      <w:pPr>
        <w:numPr>
          <w:ilvl w:val="0"/>
          <w:numId w:val="8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 с фиксированной мелодией (музыкальные шкатулки, шарманки, электромузыкальные игрушки с наборами мелодий, звуковые книжки, открытки).</w:t>
      </w:r>
    </w:p>
    <w:p w:rsidR="0062590A" w:rsidRDefault="0062590A" w:rsidP="0062590A">
      <w:pPr>
        <w:numPr>
          <w:ilvl w:val="0"/>
          <w:numId w:val="8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Аудиосрества</w:t>
      </w:r>
      <w:proofErr w:type="spellEnd"/>
      <w:r>
        <w:rPr>
          <w:rFonts w:ascii="Georgia" w:hAnsi="Georgia"/>
          <w:color w:val="333333"/>
        </w:rPr>
        <w:t xml:space="preserve"> (музыкальный центр, наборы дисков с записями музыкальных произведений)</w:t>
      </w:r>
    </w:p>
    <w:p w:rsidR="0062590A" w:rsidRPr="0062590A" w:rsidRDefault="0062590A" w:rsidP="0062590A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Материалы для театрализованной деятельности</w:t>
      </w:r>
    </w:p>
    <w:p w:rsidR="0062590A" w:rsidRDefault="0062590A" w:rsidP="0062590A">
      <w:pPr>
        <w:numPr>
          <w:ilvl w:val="0"/>
          <w:numId w:val="9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Наборы кукол, игрушек-персонажей сказок, ширмы для кукольного спектакля, костюмы, маски, театральные атрибуты для разыгрывания сценок и спектаклей.</w:t>
      </w:r>
    </w:p>
    <w:p w:rsidR="0062590A" w:rsidRDefault="0062590A" w:rsidP="0062590A">
      <w:pPr>
        <w:numPr>
          <w:ilvl w:val="0"/>
          <w:numId w:val="9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Карнавальные костюмы, маски.</w:t>
      </w:r>
    </w:p>
    <w:p w:rsidR="0062590A" w:rsidRDefault="0062590A" w:rsidP="0062590A">
      <w:pPr>
        <w:numPr>
          <w:ilvl w:val="0"/>
          <w:numId w:val="9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Фланелеграф с набором персонажей и декораций; различные виды театров (</w:t>
      </w:r>
      <w:proofErr w:type="spellStart"/>
      <w:r>
        <w:rPr>
          <w:rFonts w:ascii="Georgia" w:hAnsi="Georgia"/>
          <w:color w:val="333333"/>
        </w:rPr>
        <w:t>би-ба-бо</w:t>
      </w:r>
      <w:proofErr w:type="spellEnd"/>
      <w:r>
        <w:rPr>
          <w:rFonts w:ascii="Georgia" w:hAnsi="Georgia"/>
          <w:color w:val="333333"/>
        </w:rPr>
        <w:t>, настольный плоскостной, магнитный, теневой).</w:t>
      </w:r>
    </w:p>
    <w:p w:rsidR="0062590A" w:rsidRDefault="0062590A" w:rsidP="0062590A">
      <w:pPr>
        <w:numPr>
          <w:ilvl w:val="0"/>
          <w:numId w:val="9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Ауди</w:t>
      </w:r>
      <w:proofErr w:type="gramStart"/>
      <w:r>
        <w:rPr>
          <w:rFonts w:ascii="Georgia" w:hAnsi="Georgia"/>
          <w:color w:val="333333"/>
        </w:rPr>
        <w:t>о-</w:t>
      </w:r>
      <w:proofErr w:type="gramEnd"/>
      <w:r>
        <w:rPr>
          <w:rFonts w:ascii="Georgia" w:hAnsi="Georgia"/>
          <w:color w:val="333333"/>
        </w:rPr>
        <w:t xml:space="preserve">, </w:t>
      </w:r>
      <w:proofErr w:type="spellStart"/>
      <w:r>
        <w:rPr>
          <w:rFonts w:ascii="Georgia" w:hAnsi="Georgia"/>
          <w:color w:val="333333"/>
        </w:rPr>
        <w:t>видеосредства</w:t>
      </w:r>
      <w:proofErr w:type="spellEnd"/>
      <w:r>
        <w:rPr>
          <w:rFonts w:ascii="Georgia" w:hAnsi="Georgia"/>
          <w:color w:val="333333"/>
        </w:rPr>
        <w:t xml:space="preserve"> для демонстрации детских спектаклей, мультфильмов</w:t>
      </w:r>
    </w:p>
    <w:p w:rsidR="0062590A" w:rsidRPr="0062590A" w:rsidRDefault="0062590A" w:rsidP="0062590A">
      <w:pPr>
        <w:pStyle w:val="1"/>
        <w:shd w:val="clear" w:color="auto" w:fill="41AD49"/>
        <w:spacing w:before="0" w:beforeAutospacing="0" w:after="0" w:afterAutospacing="0"/>
        <w:jc w:val="center"/>
        <w:rPr>
          <w:rFonts w:ascii="Lobster" w:hAnsi="Lobster"/>
          <w:b w:val="0"/>
          <w:bCs w:val="0"/>
        </w:rPr>
      </w:pPr>
      <w:r w:rsidRPr="0062590A">
        <w:rPr>
          <w:rFonts w:ascii="Lobster" w:hAnsi="Lobster"/>
          <w:b w:val="0"/>
          <w:bCs w:val="0"/>
        </w:rPr>
        <w:t>Физическое развитие</w:t>
      </w:r>
    </w:p>
    <w:p w:rsidR="0062590A" w:rsidRPr="0062590A" w:rsidRDefault="0062590A" w:rsidP="0062590A">
      <w:pPr>
        <w:pStyle w:val="2"/>
        <w:pBdr>
          <w:bottom w:val="dotted" w:sz="12" w:space="4" w:color="FFF162"/>
        </w:pBdr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Приспособления для развития двигательной активности детей</w:t>
      </w:r>
    </w:p>
    <w:p w:rsidR="0062590A" w:rsidRDefault="0062590A" w:rsidP="0062590A">
      <w:pPr>
        <w:numPr>
          <w:ilvl w:val="0"/>
          <w:numId w:val="10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Горки, лесенки, скамеечки, туннели, домики.</w:t>
      </w:r>
    </w:p>
    <w:p w:rsidR="0062590A" w:rsidRDefault="0062590A" w:rsidP="0062590A">
      <w:pPr>
        <w:numPr>
          <w:ilvl w:val="0"/>
          <w:numId w:val="10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Игрушки-качалки, модульные сооружения различных форм из разных материалов, веревки, дорожки для ходьбы, задающие изменение направления движения.</w:t>
      </w:r>
    </w:p>
    <w:p w:rsidR="0062590A" w:rsidRDefault="0062590A" w:rsidP="0062590A">
      <w:pPr>
        <w:numPr>
          <w:ilvl w:val="0"/>
          <w:numId w:val="10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Массажные дорожки и коврики с разным покрытием, «сухой бассейн», мини-маты, трехколесные велосипеды, мини-стадион</w:t>
      </w:r>
    </w:p>
    <w:p w:rsidR="0062590A" w:rsidRPr="0062590A" w:rsidRDefault="0062590A" w:rsidP="0062590A">
      <w:pPr>
        <w:pStyle w:val="2"/>
        <w:shd w:val="clear" w:color="auto" w:fill="81C079"/>
        <w:spacing w:before="0"/>
        <w:rPr>
          <w:rFonts w:ascii="News Cycle" w:hAnsi="News Cycle"/>
          <w:color w:val="auto"/>
        </w:rPr>
      </w:pPr>
      <w:r w:rsidRPr="0062590A">
        <w:rPr>
          <w:rFonts w:ascii="News Cycle" w:hAnsi="News Cycle"/>
          <w:color w:val="auto"/>
        </w:rPr>
        <w:t>Игрушки и материалы для развития мелкой и крупной моторики</w:t>
      </w:r>
    </w:p>
    <w:p w:rsidR="0062590A" w:rsidRDefault="0062590A" w:rsidP="0062590A">
      <w:pPr>
        <w:numPr>
          <w:ilvl w:val="0"/>
          <w:numId w:val="1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Мячи разных размеров, в том числе массажные кегли, обручи, кольца.</w:t>
      </w:r>
    </w:p>
    <w:p w:rsidR="0062590A" w:rsidRDefault="0062590A" w:rsidP="0062590A">
      <w:pPr>
        <w:numPr>
          <w:ilvl w:val="0"/>
          <w:numId w:val="1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Игрушки, которые можно катать, толкать; разноцветные предметы различной формы для нанизывания; доски с пазами, крючочками, стержнями и молоточками.</w:t>
      </w:r>
    </w:p>
    <w:p w:rsidR="0062590A" w:rsidRDefault="0062590A" w:rsidP="0062590A">
      <w:pPr>
        <w:numPr>
          <w:ilvl w:val="0"/>
          <w:numId w:val="1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Специальные приспособления – стенды, тренажеры – предназначенные для развития разнообразных движений кисти руки и пальцев (застежки – молнии, пуговицы и петли, крючки, шнуровки).</w:t>
      </w:r>
    </w:p>
    <w:p w:rsidR="0062590A" w:rsidRDefault="0062590A" w:rsidP="0062590A">
      <w:pPr>
        <w:numPr>
          <w:ilvl w:val="0"/>
          <w:numId w:val="11"/>
        </w:numPr>
        <w:shd w:val="clear" w:color="auto" w:fill="DDDDDD"/>
        <w:spacing w:after="0" w:line="240" w:lineRule="auto"/>
        <w:ind w:left="0"/>
        <w:jc w:val="both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Коробки с разными крышками и прорезями, копилки</w:t>
      </w:r>
    </w:p>
    <w:p w:rsidR="0062590A" w:rsidRDefault="0062590A" w:rsidP="0062590A">
      <w:pPr>
        <w:shd w:val="clear" w:color="auto" w:fill="FFFFFF"/>
        <w:spacing w:after="420" w:line="42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2590A" w:rsidRDefault="0062590A" w:rsidP="00646EF3">
      <w:pPr>
        <w:shd w:val="clear" w:color="auto" w:fill="FFFFFF"/>
        <w:spacing w:after="420" w:line="420" w:lineRule="atLeast"/>
        <w:textAlignment w:val="baseline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62499A" w:rsidRDefault="0062499A"/>
    <w:p w:rsidR="00646EF3" w:rsidRDefault="00646EF3"/>
    <w:sectPr w:rsidR="00646EF3" w:rsidSect="00646EF3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s Cycl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4B7"/>
    <w:multiLevelType w:val="multilevel"/>
    <w:tmpl w:val="8076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E2297"/>
    <w:multiLevelType w:val="multilevel"/>
    <w:tmpl w:val="48EE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376B5"/>
    <w:multiLevelType w:val="multilevel"/>
    <w:tmpl w:val="9364D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051F6"/>
    <w:multiLevelType w:val="multilevel"/>
    <w:tmpl w:val="279E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72085"/>
    <w:multiLevelType w:val="multilevel"/>
    <w:tmpl w:val="B04E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F345D"/>
    <w:multiLevelType w:val="multilevel"/>
    <w:tmpl w:val="FFF8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00920"/>
    <w:multiLevelType w:val="multilevel"/>
    <w:tmpl w:val="7C50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95E4C"/>
    <w:multiLevelType w:val="multilevel"/>
    <w:tmpl w:val="C0E2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A329F"/>
    <w:multiLevelType w:val="multilevel"/>
    <w:tmpl w:val="811A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180EA6"/>
    <w:multiLevelType w:val="multilevel"/>
    <w:tmpl w:val="B1F0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431881"/>
    <w:multiLevelType w:val="multilevel"/>
    <w:tmpl w:val="9AD0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EF3"/>
    <w:rsid w:val="000016BF"/>
    <w:rsid w:val="00003F42"/>
    <w:rsid w:val="00012285"/>
    <w:rsid w:val="000141BE"/>
    <w:rsid w:val="000229A6"/>
    <w:rsid w:val="00023034"/>
    <w:rsid w:val="0002552C"/>
    <w:rsid w:val="00032D5C"/>
    <w:rsid w:val="00034BA1"/>
    <w:rsid w:val="00037AFA"/>
    <w:rsid w:val="00045353"/>
    <w:rsid w:val="000510C3"/>
    <w:rsid w:val="00055FE9"/>
    <w:rsid w:val="0006603F"/>
    <w:rsid w:val="0007026D"/>
    <w:rsid w:val="00070824"/>
    <w:rsid w:val="00071D1E"/>
    <w:rsid w:val="000759C6"/>
    <w:rsid w:val="00077873"/>
    <w:rsid w:val="00084A6E"/>
    <w:rsid w:val="000908AA"/>
    <w:rsid w:val="0009248C"/>
    <w:rsid w:val="00094ED4"/>
    <w:rsid w:val="000A322A"/>
    <w:rsid w:val="000B0223"/>
    <w:rsid w:val="000B5732"/>
    <w:rsid w:val="000B5B76"/>
    <w:rsid w:val="000C4C31"/>
    <w:rsid w:val="000C73DB"/>
    <w:rsid w:val="000D127F"/>
    <w:rsid w:val="000E0C15"/>
    <w:rsid w:val="000F0E46"/>
    <w:rsid w:val="000F1926"/>
    <w:rsid w:val="000F1F0E"/>
    <w:rsid w:val="000F7EEB"/>
    <w:rsid w:val="001053E0"/>
    <w:rsid w:val="00105603"/>
    <w:rsid w:val="001066CC"/>
    <w:rsid w:val="00110995"/>
    <w:rsid w:val="001157C0"/>
    <w:rsid w:val="00131E50"/>
    <w:rsid w:val="001335FB"/>
    <w:rsid w:val="001338B8"/>
    <w:rsid w:val="00147B13"/>
    <w:rsid w:val="00154806"/>
    <w:rsid w:val="00161FBE"/>
    <w:rsid w:val="00162363"/>
    <w:rsid w:val="00167CEA"/>
    <w:rsid w:val="00173E61"/>
    <w:rsid w:val="00176973"/>
    <w:rsid w:val="00195791"/>
    <w:rsid w:val="001A03DE"/>
    <w:rsid w:val="001B2BD2"/>
    <w:rsid w:val="001B2C04"/>
    <w:rsid w:val="001B2CB7"/>
    <w:rsid w:val="001B7546"/>
    <w:rsid w:val="001C4317"/>
    <w:rsid w:val="001D775B"/>
    <w:rsid w:val="001E12CC"/>
    <w:rsid w:val="001E5DF9"/>
    <w:rsid w:val="001E5E13"/>
    <w:rsid w:val="001F6699"/>
    <w:rsid w:val="001F77C9"/>
    <w:rsid w:val="00205F31"/>
    <w:rsid w:val="00206FB9"/>
    <w:rsid w:val="002169F5"/>
    <w:rsid w:val="002242BA"/>
    <w:rsid w:val="00234B19"/>
    <w:rsid w:val="0023585B"/>
    <w:rsid w:val="002428C7"/>
    <w:rsid w:val="002435DA"/>
    <w:rsid w:val="00262B95"/>
    <w:rsid w:val="00266AB9"/>
    <w:rsid w:val="002721BF"/>
    <w:rsid w:val="002819ED"/>
    <w:rsid w:val="00284E43"/>
    <w:rsid w:val="00287258"/>
    <w:rsid w:val="0029550F"/>
    <w:rsid w:val="002A61C7"/>
    <w:rsid w:val="002B0EC2"/>
    <w:rsid w:val="002B1DC3"/>
    <w:rsid w:val="002D404D"/>
    <w:rsid w:val="002E5E83"/>
    <w:rsid w:val="00302D9B"/>
    <w:rsid w:val="00313826"/>
    <w:rsid w:val="00316C56"/>
    <w:rsid w:val="003328AE"/>
    <w:rsid w:val="00345CAE"/>
    <w:rsid w:val="00350468"/>
    <w:rsid w:val="0036745B"/>
    <w:rsid w:val="003A47E6"/>
    <w:rsid w:val="003A57F4"/>
    <w:rsid w:val="003A614F"/>
    <w:rsid w:val="003C0FB6"/>
    <w:rsid w:val="003D0A63"/>
    <w:rsid w:val="003D3C91"/>
    <w:rsid w:val="003D5663"/>
    <w:rsid w:val="003F04FB"/>
    <w:rsid w:val="003F4DEC"/>
    <w:rsid w:val="00407E8A"/>
    <w:rsid w:val="00410801"/>
    <w:rsid w:val="00414551"/>
    <w:rsid w:val="00414A94"/>
    <w:rsid w:val="004206D5"/>
    <w:rsid w:val="004216A8"/>
    <w:rsid w:val="00426DDB"/>
    <w:rsid w:val="00427BF4"/>
    <w:rsid w:val="00430DD1"/>
    <w:rsid w:val="004318EE"/>
    <w:rsid w:val="0044371F"/>
    <w:rsid w:val="00444C13"/>
    <w:rsid w:val="00447948"/>
    <w:rsid w:val="0045186F"/>
    <w:rsid w:val="004663A5"/>
    <w:rsid w:val="00466502"/>
    <w:rsid w:val="0047373C"/>
    <w:rsid w:val="0049124C"/>
    <w:rsid w:val="00493035"/>
    <w:rsid w:val="004B5BFD"/>
    <w:rsid w:val="004B77DB"/>
    <w:rsid w:val="004C52F6"/>
    <w:rsid w:val="004C6102"/>
    <w:rsid w:val="004D06A4"/>
    <w:rsid w:val="004D510C"/>
    <w:rsid w:val="004D6A2F"/>
    <w:rsid w:val="004D6C1F"/>
    <w:rsid w:val="004F28D3"/>
    <w:rsid w:val="004F6ABF"/>
    <w:rsid w:val="005025F6"/>
    <w:rsid w:val="00510C94"/>
    <w:rsid w:val="0051689D"/>
    <w:rsid w:val="00520DB9"/>
    <w:rsid w:val="00521BBE"/>
    <w:rsid w:val="0053074D"/>
    <w:rsid w:val="0053181C"/>
    <w:rsid w:val="00535778"/>
    <w:rsid w:val="005402BD"/>
    <w:rsid w:val="00544B4E"/>
    <w:rsid w:val="00547049"/>
    <w:rsid w:val="00552E29"/>
    <w:rsid w:val="0056291C"/>
    <w:rsid w:val="005642C4"/>
    <w:rsid w:val="00567A56"/>
    <w:rsid w:val="00582B23"/>
    <w:rsid w:val="00584205"/>
    <w:rsid w:val="005A6DEB"/>
    <w:rsid w:val="005B1229"/>
    <w:rsid w:val="005B4BA9"/>
    <w:rsid w:val="005B649D"/>
    <w:rsid w:val="005E18F3"/>
    <w:rsid w:val="005F4A31"/>
    <w:rsid w:val="00601E5A"/>
    <w:rsid w:val="00602395"/>
    <w:rsid w:val="00602A47"/>
    <w:rsid w:val="00602D94"/>
    <w:rsid w:val="006075D2"/>
    <w:rsid w:val="00610C71"/>
    <w:rsid w:val="00617B7E"/>
    <w:rsid w:val="0062499A"/>
    <w:rsid w:val="0062590A"/>
    <w:rsid w:val="00635566"/>
    <w:rsid w:val="0064216C"/>
    <w:rsid w:val="00646EF3"/>
    <w:rsid w:val="00654D5D"/>
    <w:rsid w:val="00666CF1"/>
    <w:rsid w:val="00676170"/>
    <w:rsid w:val="00676F67"/>
    <w:rsid w:val="006817AE"/>
    <w:rsid w:val="006831DD"/>
    <w:rsid w:val="00683C9B"/>
    <w:rsid w:val="00690756"/>
    <w:rsid w:val="00691929"/>
    <w:rsid w:val="006921BA"/>
    <w:rsid w:val="00697899"/>
    <w:rsid w:val="006A0AB6"/>
    <w:rsid w:val="006A1168"/>
    <w:rsid w:val="006A2B61"/>
    <w:rsid w:val="006A7D71"/>
    <w:rsid w:val="006B3B3E"/>
    <w:rsid w:val="006B69E6"/>
    <w:rsid w:val="006C134D"/>
    <w:rsid w:val="006D0122"/>
    <w:rsid w:val="006D354C"/>
    <w:rsid w:val="006E0688"/>
    <w:rsid w:val="006E42DB"/>
    <w:rsid w:val="006E58D5"/>
    <w:rsid w:val="006F00A0"/>
    <w:rsid w:val="006F5F91"/>
    <w:rsid w:val="00701748"/>
    <w:rsid w:val="007045EA"/>
    <w:rsid w:val="00722D07"/>
    <w:rsid w:val="0072596B"/>
    <w:rsid w:val="00726BF7"/>
    <w:rsid w:val="00731B71"/>
    <w:rsid w:val="0073319C"/>
    <w:rsid w:val="007404E3"/>
    <w:rsid w:val="00740922"/>
    <w:rsid w:val="00740EBF"/>
    <w:rsid w:val="00745C50"/>
    <w:rsid w:val="0075161B"/>
    <w:rsid w:val="00762322"/>
    <w:rsid w:val="00764810"/>
    <w:rsid w:val="0077296E"/>
    <w:rsid w:val="00776C9A"/>
    <w:rsid w:val="007818A7"/>
    <w:rsid w:val="00781DD4"/>
    <w:rsid w:val="00795B09"/>
    <w:rsid w:val="007B41F6"/>
    <w:rsid w:val="007C0E26"/>
    <w:rsid w:val="007C25E7"/>
    <w:rsid w:val="007C763A"/>
    <w:rsid w:val="007D60C9"/>
    <w:rsid w:val="007E05E6"/>
    <w:rsid w:val="007E4171"/>
    <w:rsid w:val="007E4E6D"/>
    <w:rsid w:val="007F464E"/>
    <w:rsid w:val="007F7517"/>
    <w:rsid w:val="007F7BE4"/>
    <w:rsid w:val="008068D8"/>
    <w:rsid w:val="008075E8"/>
    <w:rsid w:val="00811971"/>
    <w:rsid w:val="00814D36"/>
    <w:rsid w:val="00824BF8"/>
    <w:rsid w:val="008331C5"/>
    <w:rsid w:val="00842C88"/>
    <w:rsid w:val="00855A9C"/>
    <w:rsid w:val="0086082A"/>
    <w:rsid w:val="008854AC"/>
    <w:rsid w:val="0089586A"/>
    <w:rsid w:val="008B51C2"/>
    <w:rsid w:val="008C45C6"/>
    <w:rsid w:val="008C653A"/>
    <w:rsid w:val="008E21F2"/>
    <w:rsid w:val="008F767C"/>
    <w:rsid w:val="00924870"/>
    <w:rsid w:val="00926481"/>
    <w:rsid w:val="00927612"/>
    <w:rsid w:val="009330C2"/>
    <w:rsid w:val="00936046"/>
    <w:rsid w:val="00936F9B"/>
    <w:rsid w:val="009404DE"/>
    <w:rsid w:val="009408E0"/>
    <w:rsid w:val="00940B65"/>
    <w:rsid w:val="00954512"/>
    <w:rsid w:val="00954E65"/>
    <w:rsid w:val="00954FCD"/>
    <w:rsid w:val="00956724"/>
    <w:rsid w:val="00957942"/>
    <w:rsid w:val="0096049C"/>
    <w:rsid w:val="00971A7C"/>
    <w:rsid w:val="009721E7"/>
    <w:rsid w:val="00976828"/>
    <w:rsid w:val="009778EF"/>
    <w:rsid w:val="00995D67"/>
    <w:rsid w:val="009A196C"/>
    <w:rsid w:val="009A3461"/>
    <w:rsid w:val="009B371C"/>
    <w:rsid w:val="009B3B25"/>
    <w:rsid w:val="009B6A3B"/>
    <w:rsid w:val="009C47AD"/>
    <w:rsid w:val="009C72A7"/>
    <w:rsid w:val="009D1BB9"/>
    <w:rsid w:val="009D24E8"/>
    <w:rsid w:val="009E4847"/>
    <w:rsid w:val="009E5904"/>
    <w:rsid w:val="009E7A62"/>
    <w:rsid w:val="009F48EC"/>
    <w:rsid w:val="00A10C00"/>
    <w:rsid w:val="00A11B6F"/>
    <w:rsid w:val="00A1284F"/>
    <w:rsid w:val="00A12B94"/>
    <w:rsid w:val="00A130B0"/>
    <w:rsid w:val="00A25A91"/>
    <w:rsid w:val="00A265EE"/>
    <w:rsid w:val="00A266E1"/>
    <w:rsid w:val="00A26B73"/>
    <w:rsid w:val="00A4425B"/>
    <w:rsid w:val="00A558EA"/>
    <w:rsid w:val="00A60BBF"/>
    <w:rsid w:val="00A8242A"/>
    <w:rsid w:val="00A90D7C"/>
    <w:rsid w:val="00A92257"/>
    <w:rsid w:val="00A92372"/>
    <w:rsid w:val="00A93250"/>
    <w:rsid w:val="00A93DA4"/>
    <w:rsid w:val="00AA7F71"/>
    <w:rsid w:val="00AB6D7D"/>
    <w:rsid w:val="00AC1AED"/>
    <w:rsid w:val="00AC4E11"/>
    <w:rsid w:val="00AD1E88"/>
    <w:rsid w:val="00AD2824"/>
    <w:rsid w:val="00AD4658"/>
    <w:rsid w:val="00AE7DBB"/>
    <w:rsid w:val="00AF051A"/>
    <w:rsid w:val="00AF6CC0"/>
    <w:rsid w:val="00B04506"/>
    <w:rsid w:val="00B10726"/>
    <w:rsid w:val="00B14CE3"/>
    <w:rsid w:val="00B21985"/>
    <w:rsid w:val="00B251BE"/>
    <w:rsid w:val="00B27C14"/>
    <w:rsid w:val="00B33AD6"/>
    <w:rsid w:val="00B34C93"/>
    <w:rsid w:val="00B44FAD"/>
    <w:rsid w:val="00B62A5E"/>
    <w:rsid w:val="00B7035B"/>
    <w:rsid w:val="00B8426B"/>
    <w:rsid w:val="00B84C4B"/>
    <w:rsid w:val="00B9278B"/>
    <w:rsid w:val="00BA08E5"/>
    <w:rsid w:val="00BA16CB"/>
    <w:rsid w:val="00BA3C08"/>
    <w:rsid w:val="00BA4E2B"/>
    <w:rsid w:val="00BC02EA"/>
    <w:rsid w:val="00BC48A9"/>
    <w:rsid w:val="00BE2054"/>
    <w:rsid w:val="00BE2A33"/>
    <w:rsid w:val="00BE6ACC"/>
    <w:rsid w:val="00C059C6"/>
    <w:rsid w:val="00C11A97"/>
    <w:rsid w:val="00C17113"/>
    <w:rsid w:val="00C1777B"/>
    <w:rsid w:val="00C352F4"/>
    <w:rsid w:val="00C36C01"/>
    <w:rsid w:val="00C412C1"/>
    <w:rsid w:val="00C42807"/>
    <w:rsid w:val="00C439B6"/>
    <w:rsid w:val="00C46966"/>
    <w:rsid w:val="00C543CE"/>
    <w:rsid w:val="00C61EC6"/>
    <w:rsid w:val="00C66C59"/>
    <w:rsid w:val="00C71675"/>
    <w:rsid w:val="00C740FF"/>
    <w:rsid w:val="00C74353"/>
    <w:rsid w:val="00C831EC"/>
    <w:rsid w:val="00C833FB"/>
    <w:rsid w:val="00CA19CA"/>
    <w:rsid w:val="00CA59D4"/>
    <w:rsid w:val="00CA5A90"/>
    <w:rsid w:val="00CB1896"/>
    <w:rsid w:val="00CB3201"/>
    <w:rsid w:val="00CD4C93"/>
    <w:rsid w:val="00CE2F31"/>
    <w:rsid w:val="00CF7C89"/>
    <w:rsid w:val="00D017F7"/>
    <w:rsid w:val="00D04413"/>
    <w:rsid w:val="00D0622B"/>
    <w:rsid w:val="00D07DB0"/>
    <w:rsid w:val="00D1401B"/>
    <w:rsid w:val="00D23ABA"/>
    <w:rsid w:val="00D258AB"/>
    <w:rsid w:val="00D31E8E"/>
    <w:rsid w:val="00D32EF4"/>
    <w:rsid w:val="00D34467"/>
    <w:rsid w:val="00D36BB7"/>
    <w:rsid w:val="00D5147B"/>
    <w:rsid w:val="00D54432"/>
    <w:rsid w:val="00D57DF3"/>
    <w:rsid w:val="00D57F17"/>
    <w:rsid w:val="00D6142D"/>
    <w:rsid w:val="00D62022"/>
    <w:rsid w:val="00D661E5"/>
    <w:rsid w:val="00D66513"/>
    <w:rsid w:val="00D74900"/>
    <w:rsid w:val="00D92FF1"/>
    <w:rsid w:val="00DA2A70"/>
    <w:rsid w:val="00DD35A3"/>
    <w:rsid w:val="00DE0F55"/>
    <w:rsid w:val="00E0262C"/>
    <w:rsid w:val="00E04D6D"/>
    <w:rsid w:val="00E1375E"/>
    <w:rsid w:val="00E20ED0"/>
    <w:rsid w:val="00E21898"/>
    <w:rsid w:val="00E21BA1"/>
    <w:rsid w:val="00E31C75"/>
    <w:rsid w:val="00E35057"/>
    <w:rsid w:val="00E447F8"/>
    <w:rsid w:val="00E44CC0"/>
    <w:rsid w:val="00E479B8"/>
    <w:rsid w:val="00E52E6C"/>
    <w:rsid w:val="00E67B84"/>
    <w:rsid w:val="00E919AA"/>
    <w:rsid w:val="00EB574A"/>
    <w:rsid w:val="00EC13D4"/>
    <w:rsid w:val="00EC2F07"/>
    <w:rsid w:val="00ED7D4C"/>
    <w:rsid w:val="00EE1A1A"/>
    <w:rsid w:val="00EE3968"/>
    <w:rsid w:val="00EE6BE0"/>
    <w:rsid w:val="00EF0A63"/>
    <w:rsid w:val="00EF0AF2"/>
    <w:rsid w:val="00EF14CC"/>
    <w:rsid w:val="00F05A3F"/>
    <w:rsid w:val="00F24078"/>
    <w:rsid w:val="00F32412"/>
    <w:rsid w:val="00F3344C"/>
    <w:rsid w:val="00F45756"/>
    <w:rsid w:val="00F4753D"/>
    <w:rsid w:val="00F571C8"/>
    <w:rsid w:val="00F641EF"/>
    <w:rsid w:val="00F71E15"/>
    <w:rsid w:val="00F71ED5"/>
    <w:rsid w:val="00F77AFF"/>
    <w:rsid w:val="00F93CD6"/>
    <w:rsid w:val="00FA66A4"/>
    <w:rsid w:val="00FB1DFE"/>
    <w:rsid w:val="00FD361B"/>
    <w:rsid w:val="00FD395D"/>
    <w:rsid w:val="00FD5CF5"/>
    <w:rsid w:val="00FD766C"/>
    <w:rsid w:val="00FE6BE3"/>
    <w:rsid w:val="00FF10DF"/>
    <w:rsid w:val="00FF4F72"/>
    <w:rsid w:val="00FF5796"/>
    <w:rsid w:val="00FF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9A"/>
  </w:style>
  <w:style w:type="paragraph" w:styleId="1">
    <w:name w:val="heading 1"/>
    <w:basedOn w:val="a"/>
    <w:link w:val="10"/>
    <w:uiPriority w:val="9"/>
    <w:qFormat/>
    <w:rsid w:val="00646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E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E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6E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64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">
    <w:name w:val="open"/>
    <w:basedOn w:val="a"/>
    <w:rsid w:val="0064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rong">
    <w:name w:val="strong"/>
    <w:basedOn w:val="a"/>
    <w:rsid w:val="00646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hite">
    <w:name w:val="white"/>
    <w:basedOn w:val="a0"/>
    <w:rsid w:val="00646EF3"/>
  </w:style>
  <w:style w:type="character" w:customStyle="1" w:styleId="black">
    <w:name w:val="black"/>
    <w:basedOn w:val="a0"/>
    <w:rsid w:val="00646EF3"/>
  </w:style>
  <w:style w:type="paragraph" w:styleId="a4">
    <w:name w:val="Balloon Text"/>
    <w:basedOn w:val="a"/>
    <w:link w:val="a5"/>
    <w:uiPriority w:val="99"/>
    <w:semiHidden/>
    <w:unhideWhenUsed/>
    <w:rsid w:val="0064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2018-09-13T04:26:00Z</dcterms:created>
  <dcterms:modified xsi:type="dcterms:W3CDTF">2022-11-30T14:57:00Z</dcterms:modified>
</cp:coreProperties>
</file>